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D3CC0" w14:textId="02BDE336" w:rsidR="006C1AA7" w:rsidRDefault="00593994" w:rsidP="00B86D61">
      <w:pPr>
        <w:spacing w:line="240" w:lineRule="auto"/>
        <w:rPr>
          <w:rFonts w:cstheme="minorHAnsi"/>
          <w:b/>
          <w:sz w:val="28"/>
          <w:szCs w:val="28"/>
        </w:rPr>
      </w:pPr>
      <w:bookmarkStart w:id="0" w:name="_GoBack"/>
      <w:bookmarkEnd w:id="0"/>
      <w:r>
        <w:rPr>
          <w:rFonts w:cstheme="minorHAnsi"/>
          <w:b/>
          <w:sz w:val="28"/>
          <w:szCs w:val="28"/>
        </w:rPr>
        <w:t xml:space="preserve">Suomen aktiivisimmaksi työpaikaksi kruunattu Helsinki nappasi toistamiseen voiton Urheilugaalassa </w:t>
      </w:r>
    </w:p>
    <w:p w14:paraId="7EFA56A5" w14:textId="0D029502" w:rsidR="00593994" w:rsidRDefault="00593994" w:rsidP="7E0D37C3">
      <w:pPr>
        <w:spacing w:line="240" w:lineRule="auto"/>
        <w:rPr>
          <w:b/>
          <w:bCs/>
        </w:rPr>
      </w:pPr>
      <w:r w:rsidRPr="7E0D37C3">
        <w:rPr>
          <w:b/>
          <w:bCs/>
        </w:rPr>
        <w:t xml:space="preserve">Helsingin kaupunki palkittiin </w:t>
      </w:r>
      <w:r w:rsidR="00EA5DB8" w:rsidRPr="7E0D37C3">
        <w:rPr>
          <w:b/>
          <w:bCs/>
        </w:rPr>
        <w:t xml:space="preserve">vuoden 2020 </w:t>
      </w:r>
      <w:r w:rsidRPr="7E0D37C3">
        <w:rPr>
          <w:b/>
          <w:bCs/>
        </w:rPr>
        <w:t>Suomen aktiivisimpana t</w:t>
      </w:r>
      <w:r w:rsidR="540780C1" w:rsidRPr="7E0D37C3">
        <w:rPr>
          <w:b/>
          <w:bCs/>
        </w:rPr>
        <w:t>yöpaikkana</w:t>
      </w:r>
      <w:r w:rsidRPr="7E0D37C3">
        <w:rPr>
          <w:b/>
          <w:bCs/>
        </w:rPr>
        <w:t xml:space="preserve"> jokavuotisessa Urheilugaalassa. Uno-palkinto myönnettiin kaupungille ilman yleisöä järjestetyssä, </w:t>
      </w:r>
      <w:r w:rsidR="00CF4CF2" w:rsidRPr="7E0D37C3">
        <w:rPr>
          <w:b/>
          <w:bCs/>
        </w:rPr>
        <w:t>suorana</w:t>
      </w:r>
      <w:r w:rsidRPr="7E0D37C3">
        <w:rPr>
          <w:b/>
          <w:bCs/>
        </w:rPr>
        <w:t xml:space="preserve"> lähetetyssä gaalassa torstaina 14.1.2021. Kyseessä on toinen peräkkäinen Uno-palkinto Helsingille, sillä kaupunki voitti vuosi sitten Suomen liikkuvin kunta </w:t>
      </w:r>
      <w:r w:rsidR="00CF4CF2" w:rsidRPr="7E0D37C3">
        <w:rPr>
          <w:b/>
          <w:bCs/>
        </w:rPr>
        <w:t>-tittelin. Gaalamenestykseen on johtanut kaupungin systemaattinen työ niin kaupunkilaisten kuin työntekijöiden aktiivisuuden lisäämiseksi.</w:t>
      </w:r>
    </w:p>
    <w:p w14:paraId="02695C3A" w14:textId="5FB993CA" w:rsidR="0086278A" w:rsidRDefault="0086278A" w:rsidP="1ED8E137">
      <w:pPr>
        <w:pStyle w:val="NormaaliWWW"/>
        <w:shd w:val="clear" w:color="auto" w:fill="FFFFFF" w:themeFill="background1"/>
        <w:spacing w:before="192" w:beforeAutospacing="0" w:after="192" w:afterAutospacing="0"/>
        <w:rPr>
          <w:rFonts w:asciiTheme="minorHAnsi" w:hAnsiTheme="minorHAnsi" w:cstheme="minorBidi"/>
          <w:sz w:val="22"/>
          <w:szCs w:val="22"/>
        </w:rPr>
      </w:pPr>
      <w:r w:rsidRPr="7E0D37C3">
        <w:rPr>
          <w:rFonts w:asciiTheme="minorHAnsi" w:hAnsiTheme="minorHAnsi" w:cstheme="minorBidi"/>
          <w:sz w:val="22"/>
          <w:szCs w:val="22"/>
        </w:rPr>
        <w:t xml:space="preserve">Helsingin kaupunki on sisällyttänyt henkilöstön liikkumisen lisäämisen kaupungin työhyvinvointiohjelman keskiöön. Kymmenet aktiivisuuteen kannustavat ja liikkumista lisäävät toimenpiteet ympäri kaupunkiorganisaatiota liikuttavat henkilöstöä niin kotihoidossa ja päiväkodeissa kuin kaupunkisuunnittelussa ja </w:t>
      </w:r>
      <w:proofErr w:type="spellStart"/>
      <w:r w:rsidRPr="7E0D37C3">
        <w:rPr>
          <w:rFonts w:asciiTheme="minorHAnsi" w:hAnsiTheme="minorHAnsi" w:cstheme="minorBidi"/>
          <w:sz w:val="22"/>
          <w:szCs w:val="22"/>
        </w:rPr>
        <w:t>sosiaali</w:t>
      </w:r>
      <w:proofErr w:type="spellEnd"/>
      <w:r w:rsidRPr="7E0D37C3">
        <w:rPr>
          <w:rFonts w:asciiTheme="minorHAnsi" w:hAnsiTheme="minorHAnsi" w:cstheme="minorBidi"/>
          <w:sz w:val="22"/>
          <w:szCs w:val="22"/>
        </w:rPr>
        <w:t xml:space="preserve">- ja terveyspalveluissa. Kaupunkistrategian kärkihankkeeksi nostetun Liikkumisohjelman konkreettiset toimenpiteet liikuttavat </w:t>
      </w:r>
      <w:r w:rsidR="3A623A45" w:rsidRPr="7E0D37C3">
        <w:rPr>
          <w:rFonts w:asciiTheme="minorHAnsi" w:hAnsiTheme="minorHAnsi" w:cstheme="minorBidi"/>
          <w:sz w:val="22"/>
          <w:szCs w:val="22"/>
        </w:rPr>
        <w:t xml:space="preserve">usein </w:t>
      </w:r>
      <w:r w:rsidRPr="7E0D37C3">
        <w:rPr>
          <w:rFonts w:asciiTheme="minorHAnsi" w:hAnsiTheme="minorHAnsi" w:cstheme="minorBidi"/>
          <w:sz w:val="22"/>
          <w:szCs w:val="22"/>
        </w:rPr>
        <w:t xml:space="preserve">samanaikaisesti sekä kaupunkilaisia että kaupungin työntekijöitä. </w:t>
      </w:r>
    </w:p>
    <w:p w14:paraId="1F979BD0" w14:textId="40C64D1B" w:rsidR="00507787" w:rsidRPr="0086278A" w:rsidRDefault="005D72B5" w:rsidP="00CF4CF2">
      <w:pPr>
        <w:pStyle w:val="NormaaliWWW"/>
        <w:shd w:val="clear" w:color="auto" w:fill="FFFFFF" w:themeFill="background1"/>
        <w:spacing w:before="192" w:beforeAutospacing="0" w:after="192" w:afterAutospacing="0"/>
        <w:rPr>
          <w:rFonts w:asciiTheme="minorHAnsi" w:hAnsiTheme="minorHAnsi" w:cstheme="minorBidi"/>
          <w:sz w:val="22"/>
          <w:szCs w:val="22"/>
        </w:rPr>
      </w:pPr>
      <w:r w:rsidRPr="2DAA3ECA">
        <w:rPr>
          <w:rFonts w:asciiTheme="minorHAnsi" w:hAnsiTheme="minorHAnsi" w:cstheme="minorBidi"/>
          <w:sz w:val="22"/>
          <w:szCs w:val="22"/>
        </w:rPr>
        <w:t xml:space="preserve">Liikkumisen lisäämiseen tähtäävät toimenpiteet </w:t>
      </w:r>
      <w:r w:rsidR="0086278A" w:rsidRPr="2DAA3ECA">
        <w:rPr>
          <w:rFonts w:asciiTheme="minorHAnsi" w:hAnsiTheme="minorHAnsi" w:cstheme="minorBidi"/>
          <w:sz w:val="22"/>
          <w:szCs w:val="22"/>
        </w:rPr>
        <w:t xml:space="preserve">ovat tuottaneet selkeitä tuloksia. Viimeisimpien Kunta10-tutkimuksen tulosten mukaan 44 prosenttia kaupungin työntekijöistä on joko lisännyt fyysistä aktiivisuutta tai ollut jo valmiiksi aktiivinen kuluneen vuoden aikana. Istumista on tauottanut tai vähentänyt vastaavasti 35 prosenttia. Samaan aikaan vähän liikkuvien työntekijöiden osuus on laskenut. </w:t>
      </w:r>
      <w:r w:rsidR="007735A9" w:rsidRPr="2DAA3ECA">
        <w:rPr>
          <w:rFonts w:asciiTheme="minorHAnsi" w:hAnsiTheme="minorHAnsi" w:cstheme="minorBidi"/>
          <w:sz w:val="22"/>
          <w:szCs w:val="22"/>
        </w:rPr>
        <w:t xml:space="preserve">Osoituksena laaja-alaisesta ja systemaattisesta toiminnasta työntekijöiden liikunnan ja liikkumisen edistämiseksi kaupunki sai Suomen Olympiakomitealta Aktiivinen työpaikka </w:t>
      </w:r>
      <w:r w:rsidR="00AD4AFF" w:rsidRPr="2DAA3ECA">
        <w:rPr>
          <w:rFonts w:asciiTheme="minorHAnsi" w:hAnsiTheme="minorHAnsi" w:cstheme="minorBidi"/>
          <w:sz w:val="22"/>
          <w:szCs w:val="22"/>
        </w:rPr>
        <w:t>-</w:t>
      </w:r>
      <w:r w:rsidR="007735A9" w:rsidRPr="2DAA3ECA">
        <w:rPr>
          <w:rFonts w:asciiTheme="minorHAnsi" w:hAnsiTheme="minorHAnsi" w:cstheme="minorBidi"/>
          <w:sz w:val="22"/>
          <w:szCs w:val="22"/>
        </w:rPr>
        <w:t>sertifikaa</w:t>
      </w:r>
      <w:r w:rsidRPr="2DAA3ECA">
        <w:rPr>
          <w:rFonts w:asciiTheme="minorHAnsi" w:hAnsiTheme="minorHAnsi" w:cstheme="minorBidi"/>
          <w:sz w:val="22"/>
          <w:szCs w:val="22"/>
        </w:rPr>
        <w:t>tin syksyllä 2020. Sertifikaatin myöntäminen</w:t>
      </w:r>
      <w:r w:rsidR="007735A9" w:rsidRPr="2DAA3ECA">
        <w:rPr>
          <w:rFonts w:asciiTheme="minorHAnsi" w:hAnsiTheme="minorHAnsi" w:cstheme="minorBidi"/>
          <w:sz w:val="22"/>
          <w:szCs w:val="22"/>
        </w:rPr>
        <w:t xml:space="preserve"> perustuu </w:t>
      </w:r>
      <w:r w:rsidRPr="2DAA3ECA">
        <w:rPr>
          <w:rFonts w:asciiTheme="minorHAnsi" w:hAnsiTheme="minorHAnsi" w:cstheme="minorBidi"/>
          <w:sz w:val="22"/>
          <w:szCs w:val="22"/>
        </w:rPr>
        <w:t>muun muassa organisaation</w:t>
      </w:r>
      <w:r w:rsidR="007735A9" w:rsidRPr="2DAA3ECA">
        <w:rPr>
          <w:rFonts w:asciiTheme="minorHAnsi" w:hAnsiTheme="minorHAnsi" w:cstheme="minorBidi"/>
          <w:sz w:val="22"/>
          <w:szCs w:val="22"/>
        </w:rPr>
        <w:t xml:space="preserve"> yhteistyö</w:t>
      </w:r>
      <w:r w:rsidRPr="2DAA3ECA">
        <w:rPr>
          <w:rFonts w:asciiTheme="minorHAnsi" w:hAnsiTheme="minorHAnsi" w:cstheme="minorBidi"/>
          <w:sz w:val="22"/>
          <w:szCs w:val="22"/>
        </w:rPr>
        <w:t>hön</w:t>
      </w:r>
      <w:r w:rsidR="007735A9" w:rsidRPr="2DAA3ECA">
        <w:rPr>
          <w:rFonts w:asciiTheme="minorHAnsi" w:hAnsiTheme="minorHAnsi" w:cstheme="minorBidi"/>
          <w:sz w:val="22"/>
          <w:szCs w:val="22"/>
        </w:rPr>
        <w:t xml:space="preserve"> työterveyshuollon kanssa, liikunnan ja hyvinvoinnin asema</w:t>
      </w:r>
      <w:r w:rsidRPr="2DAA3ECA">
        <w:rPr>
          <w:rFonts w:asciiTheme="minorHAnsi" w:hAnsiTheme="minorHAnsi" w:cstheme="minorBidi"/>
          <w:sz w:val="22"/>
          <w:szCs w:val="22"/>
        </w:rPr>
        <w:t>an organisaatiokulttuurissa, johtamiseen</w:t>
      </w:r>
      <w:r w:rsidR="007735A9" w:rsidRPr="2DAA3ECA">
        <w:rPr>
          <w:rFonts w:asciiTheme="minorHAnsi" w:hAnsiTheme="minorHAnsi" w:cstheme="minorBidi"/>
          <w:sz w:val="22"/>
          <w:szCs w:val="22"/>
        </w:rPr>
        <w:t xml:space="preserve"> ja resursointi</w:t>
      </w:r>
      <w:r w:rsidRPr="2DAA3ECA">
        <w:rPr>
          <w:rFonts w:asciiTheme="minorHAnsi" w:hAnsiTheme="minorHAnsi" w:cstheme="minorBidi"/>
          <w:sz w:val="22"/>
          <w:szCs w:val="22"/>
        </w:rPr>
        <w:t>in</w:t>
      </w:r>
      <w:r w:rsidR="007735A9" w:rsidRPr="2DAA3ECA">
        <w:rPr>
          <w:rFonts w:asciiTheme="minorHAnsi" w:hAnsiTheme="minorHAnsi" w:cstheme="minorBidi"/>
          <w:sz w:val="22"/>
          <w:szCs w:val="22"/>
        </w:rPr>
        <w:t>, henkilö</w:t>
      </w:r>
      <w:r w:rsidRPr="2DAA3ECA">
        <w:rPr>
          <w:rFonts w:asciiTheme="minorHAnsi" w:hAnsiTheme="minorHAnsi" w:cstheme="minorBidi"/>
          <w:sz w:val="22"/>
          <w:szCs w:val="22"/>
        </w:rPr>
        <w:t>stön liikunta-aktiivisuuteen ja organisaation seurantajärjestelmiin.</w:t>
      </w:r>
      <w:r w:rsidR="007735A9" w:rsidRPr="2DAA3ECA">
        <w:rPr>
          <w:rFonts w:asciiTheme="minorHAnsi" w:hAnsiTheme="minorHAnsi" w:cstheme="minorBidi"/>
          <w:sz w:val="22"/>
          <w:szCs w:val="22"/>
        </w:rPr>
        <w:t xml:space="preserve"> </w:t>
      </w:r>
      <w:r w:rsidR="00BE3D06" w:rsidRPr="2DAA3ECA">
        <w:rPr>
          <w:rFonts w:cstheme="minorBidi"/>
        </w:rPr>
        <w:t xml:space="preserve"> </w:t>
      </w:r>
    </w:p>
    <w:p w14:paraId="51C792AE" w14:textId="0AECA385" w:rsidR="74BC252E" w:rsidRDefault="74BC252E" w:rsidP="2DAA3ECA">
      <w:pPr>
        <w:rPr>
          <w:rFonts w:eastAsiaTheme="minorEastAsia"/>
        </w:rPr>
      </w:pPr>
      <w:r w:rsidRPr="2DAA3ECA">
        <w:rPr>
          <w:rFonts w:eastAsiaTheme="minorEastAsia"/>
        </w:rPr>
        <w:t xml:space="preserve">”Suomen Aktiivisin Työpaikka -palkinto on suuri ilonaihe Helsingin kaupungille. Se osoittaa meille — koko henkilöstölle — että kun teemme asioita yhdessä, järjestelmällisesti, mutta silti kokeilevasti, myös tuloksia syntyy. Liikkuminen luo yhteistä hyvää niin terveydellisesti, yhteisöllisesti kuin työssä viihtymisen ja työstä palautumisenkin kannalta. Kaupunki on Suomen suurin työnantaja ja noin 38 000 työntekijän liikkumisen mahdollistaminen ei onnistu vain yhdellä tavalla tai kertatempauksella. Olosuhteita, kannusteita, kokouskäytäntöjä ja rutiineja määrätietoisesti parantamalla liikkumisesta tulee yhä useammalle huomaamaton osa arkea ja mielekäs osa vapaa-aikaa. Liikkumisen näkyvä asema varmasti lisää Helsingin vetovoimaa myös työnantajana”, toteaa palkinnon vastaanottanut Helsingin kaupungin kansliapäällikkö </w:t>
      </w:r>
      <w:r w:rsidRPr="2DAA3ECA">
        <w:rPr>
          <w:rFonts w:eastAsiaTheme="minorEastAsia"/>
          <w:b/>
          <w:bCs/>
        </w:rPr>
        <w:t>Sami Sarvilinna</w:t>
      </w:r>
      <w:r w:rsidRPr="2DAA3ECA">
        <w:rPr>
          <w:rFonts w:eastAsiaTheme="minorEastAsia"/>
        </w:rPr>
        <w:t>.</w:t>
      </w:r>
    </w:p>
    <w:p w14:paraId="703CB957" w14:textId="04E2237C" w:rsidR="00776CB7" w:rsidRPr="005D72B5" w:rsidRDefault="0086278A" w:rsidP="482EA0E1">
      <w:pPr>
        <w:pStyle w:val="NormaaliWWW"/>
        <w:shd w:val="clear" w:color="auto" w:fill="FFFFFF" w:themeFill="background1"/>
        <w:spacing w:before="192" w:beforeAutospacing="0" w:after="192" w:afterAutospacing="0"/>
        <w:rPr>
          <w:rFonts w:asciiTheme="minorHAnsi" w:hAnsiTheme="minorHAnsi" w:cstheme="minorBidi"/>
          <w:sz w:val="22"/>
          <w:szCs w:val="22"/>
        </w:rPr>
      </w:pPr>
      <w:r w:rsidRPr="482EA0E1">
        <w:rPr>
          <w:rFonts w:asciiTheme="minorHAnsi" w:hAnsiTheme="minorHAnsi" w:cstheme="minorBidi"/>
          <w:sz w:val="22"/>
          <w:szCs w:val="22"/>
        </w:rPr>
        <w:t>Voittajan ratkaisi</w:t>
      </w:r>
      <w:r w:rsidR="00AA0AF1" w:rsidRPr="482EA0E1">
        <w:rPr>
          <w:rFonts w:asciiTheme="minorHAnsi" w:hAnsiTheme="minorHAnsi" w:cstheme="minorBidi"/>
          <w:sz w:val="22"/>
          <w:szCs w:val="22"/>
        </w:rPr>
        <w:t xml:space="preserve"> digitaalisella äänestyksellä</w:t>
      </w:r>
      <w:r w:rsidRPr="482EA0E1">
        <w:rPr>
          <w:rFonts w:asciiTheme="minorHAnsi" w:hAnsiTheme="minorHAnsi" w:cstheme="minorBidi"/>
          <w:sz w:val="22"/>
          <w:szCs w:val="22"/>
        </w:rPr>
        <w:t xml:space="preserve"> Urheilugaalan Suuri </w:t>
      </w:r>
      <w:r w:rsidR="00AA0AF1" w:rsidRPr="482EA0E1">
        <w:rPr>
          <w:rFonts w:asciiTheme="minorHAnsi" w:hAnsiTheme="minorHAnsi" w:cstheme="minorBidi"/>
          <w:sz w:val="22"/>
          <w:szCs w:val="22"/>
        </w:rPr>
        <w:t>raati, joka koostuu noin 350 jäsenestä.</w:t>
      </w:r>
      <w:r w:rsidR="00776CB7" w:rsidRPr="482EA0E1">
        <w:rPr>
          <w:rFonts w:asciiTheme="minorHAnsi" w:hAnsiTheme="minorHAnsi" w:cstheme="minorBidi"/>
          <w:sz w:val="22"/>
          <w:szCs w:val="22"/>
        </w:rPr>
        <w:t xml:space="preserve"> </w:t>
      </w:r>
      <w:r w:rsidR="009F231D" w:rsidRPr="482EA0E1">
        <w:rPr>
          <w:rFonts w:asciiTheme="minorHAnsi" w:hAnsiTheme="minorHAnsi" w:cstheme="minorBidi"/>
          <w:sz w:val="22"/>
          <w:szCs w:val="22"/>
        </w:rPr>
        <w:t>Uno-voitto on Helsingille jo toinen peräkkäinen, sillä viime vuonna Helsingin kaupunki kruunattiin</w:t>
      </w:r>
      <w:r w:rsidR="00AA0AF1" w:rsidRPr="482EA0E1">
        <w:rPr>
          <w:rFonts w:asciiTheme="minorHAnsi" w:hAnsiTheme="minorHAnsi" w:cstheme="minorBidi"/>
          <w:sz w:val="22"/>
          <w:szCs w:val="22"/>
        </w:rPr>
        <w:t xml:space="preserve"> Urheilugaalassa</w:t>
      </w:r>
      <w:r w:rsidR="009F231D" w:rsidRPr="482EA0E1">
        <w:rPr>
          <w:rFonts w:asciiTheme="minorHAnsi" w:hAnsiTheme="minorHAnsi" w:cstheme="minorBidi"/>
          <w:sz w:val="22"/>
          <w:szCs w:val="22"/>
        </w:rPr>
        <w:t xml:space="preserve"> vuoden liikkuvimpana kuntana.</w:t>
      </w:r>
      <w:r w:rsidR="005D72B5" w:rsidRPr="482EA0E1">
        <w:rPr>
          <w:rFonts w:asciiTheme="minorHAnsi" w:hAnsiTheme="minorHAnsi" w:cstheme="minorBidi"/>
          <w:sz w:val="22"/>
          <w:szCs w:val="22"/>
        </w:rPr>
        <w:t xml:space="preserve"> </w:t>
      </w:r>
      <w:r w:rsidR="00776CB7" w:rsidRPr="482EA0E1">
        <w:rPr>
          <w:rFonts w:asciiTheme="minorHAnsi" w:hAnsiTheme="minorHAnsi" w:cstheme="minorBidi"/>
          <w:sz w:val="22"/>
          <w:szCs w:val="22"/>
        </w:rPr>
        <w:t xml:space="preserve">Urheilugaala järjestettiin poikkeusjärjestelyin tyhjälle katsomolle torstaina </w:t>
      </w:r>
      <w:r w:rsidR="00AA0AF1" w:rsidRPr="482EA0E1">
        <w:rPr>
          <w:rFonts w:asciiTheme="minorHAnsi" w:hAnsiTheme="minorHAnsi" w:cstheme="minorBidi"/>
          <w:sz w:val="22"/>
          <w:szCs w:val="22"/>
        </w:rPr>
        <w:t>14.1.2021 ja t</w:t>
      </w:r>
      <w:r w:rsidR="00776CB7" w:rsidRPr="482EA0E1">
        <w:rPr>
          <w:rFonts w:asciiTheme="minorHAnsi" w:hAnsiTheme="minorHAnsi" w:cstheme="minorBidi"/>
          <w:sz w:val="22"/>
          <w:szCs w:val="22"/>
        </w:rPr>
        <w:t>ilaisuus lähetettii</w:t>
      </w:r>
      <w:r w:rsidR="00AA0AF1" w:rsidRPr="482EA0E1">
        <w:rPr>
          <w:rFonts w:asciiTheme="minorHAnsi" w:hAnsiTheme="minorHAnsi" w:cstheme="minorBidi"/>
          <w:sz w:val="22"/>
          <w:szCs w:val="22"/>
        </w:rPr>
        <w:t>n suorana lähetyksenä YLE TV 2 -</w:t>
      </w:r>
      <w:r w:rsidR="00776CB7" w:rsidRPr="482EA0E1">
        <w:rPr>
          <w:rFonts w:asciiTheme="minorHAnsi" w:hAnsiTheme="minorHAnsi" w:cstheme="minorBidi"/>
          <w:sz w:val="22"/>
          <w:szCs w:val="22"/>
        </w:rPr>
        <w:t xml:space="preserve">kanavalla. </w:t>
      </w:r>
    </w:p>
    <w:p w14:paraId="45E11C45" w14:textId="5C101684" w:rsidR="003D0FF2" w:rsidRPr="00D35CE0" w:rsidRDefault="003D0FF2" w:rsidP="00182AD9">
      <w:pPr>
        <w:spacing w:line="240" w:lineRule="auto"/>
        <w:rPr>
          <w:rFonts w:cstheme="minorHAnsi"/>
          <w:b/>
          <w:iCs/>
        </w:rPr>
      </w:pPr>
      <w:r w:rsidRPr="00D35CE0">
        <w:rPr>
          <w:rFonts w:cstheme="minorHAnsi"/>
          <w:b/>
          <w:iCs/>
        </w:rPr>
        <w:t xml:space="preserve">Lisätietoja: </w:t>
      </w:r>
    </w:p>
    <w:p w14:paraId="3F6E7970" w14:textId="2327E170" w:rsidR="005C5679" w:rsidRPr="00AA0AF1" w:rsidRDefault="003D0FF2" w:rsidP="485CE3C4">
      <w:pPr>
        <w:pStyle w:val="Eivli"/>
      </w:pPr>
      <w:r w:rsidRPr="00AA0AF1">
        <w:t>Nina Gros, henkilöstöjohtaja</w:t>
      </w:r>
      <w:r w:rsidR="005C5679" w:rsidRPr="00AA0AF1">
        <w:t xml:space="preserve">, </w:t>
      </w:r>
      <w:hyperlink r:id="rId5">
        <w:r w:rsidR="005C5679" w:rsidRPr="00AA0AF1">
          <w:rPr>
            <w:rStyle w:val="Hyperlinkki"/>
            <w:color w:val="auto"/>
          </w:rPr>
          <w:t>nina.gros@hel.fi</w:t>
        </w:r>
      </w:hyperlink>
      <w:r w:rsidR="3CB6B99F" w:rsidRPr="00AA0AF1">
        <w:t>, 09 310 37965</w:t>
      </w:r>
    </w:p>
    <w:p w14:paraId="25111408" w14:textId="50846EFF" w:rsidR="005C5679" w:rsidRPr="00AA0AF1" w:rsidRDefault="005C5679" w:rsidP="485CE3C4">
      <w:pPr>
        <w:pStyle w:val="Eivli"/>
      </w:pPr>
      <w:r w:rsidRPr="00AA0AF1">
        <w:t xml:space="preserve">Tarja Loikkanen, liikuntajohtaja, </w:t>
      </w:r>
      <w:hyperlink r:id="rId6" w:history="1">
        <w:r w:rsidRPr="00AA0AF1">
          <w:rPr>
            <w:rStyle w:val="Hyperlinkki"/>
            <w:color w:val="auto"/>
          </w:rPr>
          <w:t>tarja.loikkanen@hel.fi</w:t>
        </w:r>
      </w:hyperlink>
      <w:r w:rsidRPr="00AA0AF1">
        <w:t xml:space="preserve">, </w:t>
      </w:r>
      <w:r w:rsidRPr="00AA0AF1">
        <w:rPr>
          <w:shd w:val="clear" w:color="auto" w:fill="FFFFFF"/>
        </w:rPr>
        <w:t>09 310 87720</w:t>
      </w:r>
    </w:p>
    <w:p w14:paraId="5FA70B06" w14:textId="6F3E7796" w:rsidR="003D0FF2" w:rsidRPr="00AA0AF1" w:rsidRDefault="003D0FF2" w:rsidP="485CE3C4">
      <w:pPr>
        <w:pStyle w:val="Eivli"/>
      </w:pPr>
      <w:r w:rsidRPr="00AA0AF1">
        <w:t>Minna Paajanen,</w:t>
      </w:r>
      <w:r w:rsidR="785C7201" w:rsidRPr="00AA0AF1">
        <w:t xml:space="preserve"> projektipäällikkö</w:t>
      </w:r>
      <w:r w:rsidR="005C5679" w:rsidRPr="00AA0AF1">
        <w:t xml:space="preserve"> </w:t>
      </w:r>
      <w:hyperlink r:id="rId7">
        <w:r w:rsidR="005C5679" w:rsidRPr="00AA0AF1">
          <w:rPr>
            <w:rStyle w:val="Hyperlinkki"/>
            <w:color w:val="auto"/>
          </w:rPr>
          <w:t>minna.paajanen@hel.fi</w:t>
        </w:r>
      </w:hyperlink>
      <w:r w:rsidR="005C5679" w:rsidRPr="00AA0AF1">
        <w:t>, 0</w:t>
      </w:r>
      <w:r w:rsidR="005C5679" w:rsidRPr="00AA0AF1">
        <w:rPr>
          <w:rFonts w:eastAsiaTheme="minorEastAsia"/>
          <w:noProof/>
          <w:lang w:eastAsia="fi-FI"/>
        </w:rPr>
        <w:t>9 310 21162</w:t>
      </w:r>
    </w:p>
    <w:p w14:paraId="60A8A17C" w14:textId="0447FED0" w:rsidR="005C5679" w:rsidRPr="00D35CE0" w:rsidRDefault="005C5679" w:rsidP="485CE3C4">
      <w:pPr>
        <w:pStyle w:val="Eivli"/>
      </w:pPr>
      <w:r w:rsidRPr="00AA0AF1">
        <w:t xml:space="preserve">Marjo Rantala, </w:t>
      </w:r>
      <w:r w:rsidR="56C46D23" w:rsidRPr="00AA0AF1">
        <w:t xml:space="preserve">projektikoordinaattori </w:t>
      </w:r>
      <w:hyperlink r:id="rId8">
        <w:r w:rsidRPr="00AA0AF1">
          <w:rPr>
            <w:rStyle w:val="Hyperlinkki"/>
            <w:color w:val="auto"/>
          </w:rPr>
          <w:t>marjo.a.rantala@hel.fi</w:t>
        </w:r>
      </w:hyperlink>
      <w:r w:rsidRPr="00AA0AF1">
        <w:t>, 040 508 1260</w:t>
      </w:r>
    </w:p>
    <w:p w14:paraId="7322D72F" w14:textId="77777777" w:rsidR="005C5679" w:rsidRPr="00D35CE0" w:rsidRDefault="005C5679" w:rsidP="00182AD9">
      <w:pPr>
        <w:spacing w:line="240" w:lineRule="auto"/>
        <w:rPr>
          <w:rFonts w:cstheme="minorHAnsi"/>
          <w:b/>
          <w:iCs/>
        </w:rPr>
      </w:pPr>
    </w:p>
    <w:p w14:paraId="79D3B95C" w14:textId="5B7358CF" w:rsidR="003D0FF2" w:rsidRPr="00D35CE0" w:rsidRDefault="005240F9" w:rsidP="00182AD9">
      <w:pPr>
        <w:spacing w:line="240" w:lineRule="auto"/>
        <w:rPr>
          <w:rFonts w:cstheme="minorHAnsi"/>
          <w:b/>
          <w:iCs/>
        </w:rPr>
      </w:pPr>
      <w:r w:rsidRPr="00D35CE0">
        <w:rPr>
          <w:rFonts w:cstheme="minorHAnsi"/>
          <w:b/>
          <w:iCs/>
        </w:rPr>
        <w:t>Linkit</w:t>
      </w:r>
      <w:r w:rsidR="003D0FF2" w:rsidRPr="00D35CE0">
        <w:rPr>
          <w:rFonts w:cstheme="minorHAnsi"/>
          <w:b/>
          <w:iCs/>
        </w:rPr>
        <w:t xml:space="preserve">: </w:t>
      </w:r>
    </w:p>
    <w:p w14:paraId="513187DD" w14:textId="77777777" w:rsidR="005240F9" w:rsidRPr="00D35CE0" w:rsidRDefault="005240F9" w:rsidP="005C5679">
      <w:pPr>
        <w:pStyle w:val="Eivli"/>
        <w:rPr>
          <w:rFonts w:cstheme="minorHAnsi"/>
        </w:rPr>
      </w:pPr>
      <w:r w:rsidRPr="00D35CE0">
        <w:rPr>
          <w:rFonts w:cstheme="minorHAnsi"/>
        </w:rPr>
        <w:t xml:space="preserve">Helsingin kaupungin liikkumisohjelma, </w:t>
      </w:r>
      <w:hyperlink r:id="rId9" w:history="1">
        <w:r w:rsidRPr="00D35CE0">
          <w:rPr>
            <w:rStyle w:val="Hyperlinkki"/>
            <w:rFonts w:cstheme="minorHAnsi"/>
            <w:iCs/>
            <w:color w:val="auto"/>
          </w:rPr>
          <w:t>www.helsinkiliikkuu.fi</w:t>
        </w:r>
      </w:hyperlink>
      <w:r w:rsidRPr="00D35CE0">
        <w:rPr>
          <w:rFonts w:cstheme="minorHAnsi"/>
        </w:rPr>
        <w:t xml:space="preserve"> </w:t>
      </w:r>
    </w:p>
    <w:p w14:paraId="11CDBD4C" w14:textId="77777777" w:rsidR="005240F9" w:rsidRPr="00D35CE0" w:rsidRDefault="005240F9" w:rsidP="005C5679">
      <w:pPr>
        <w:pStyle w:val="Eivli"/>
        <w:rPr>
          <w:rFonts w:cstheme="minorHAnsi"/>
        </w:rPr>
      </w:pPr>
      <w:r w:rsidRPr="00D35CE0">
        <w:rPr>
          <w:rFonts w:cstheme="minorHAnsi"/>
        </w:rPr>
        <w:t xml:space="preserve">Liikkumisohjelman toimenpiteiden seuranta, </w:t>
      </w:r>
      <w:hyperlink r:id="rId10" w:history="1">
        <w:r w:rsidRPr="00D35CE0">
          <w:rPr>
            <w:rStyle w:val="Hyperlinkki"/>
            <w:rFonts w:cstheme="minorHAnsi"/>
            <w:iCs/>
            <w:color w:val="auto"/>
          </w:rPr>
          <w:t>https://liikkumisvahti.hel.fi</w:t>
        </w:r>
      </w:hyperlink>
      <w:r w:rsidRPr="00D35CE0">
        <w:rPr>
          <w:rFonts w:cstheme="minorHAnsi"/>
        </w:rPr>
        <w:t xml:space="preserve"> </w:t>
      </w:r>
    </w:p>
    <w:p w14:paraId="08F1DB5F" w14:textId="77777777" w:rsidR="003D0FF2" w:rsidRPr="00D35CE0" w:rsidRDefault="005240F9" w:rsidP="005C5679">
      <w:pPr>
        <w:pStyle w:val="Eivli"/>
        <w:rPr>
          <w:rFonts w:cstheme="minorHAnsi"/>
        </w:rPr>
      </w:pPr>
      <w:r w:rsidRPr="00D35CE0">
        <w:lastRenderedPageBreak/>
        <w:t>Helsingin kaupungin henkilöstöedut työ</w:t>
      </w:r>
      <w:r w:rsidR="00403E1D" w:rsidRPr="00D35CE0">
        <w:t xml:space="preserve">ntekijöille, </w:t>
      </w:r>
      <w:hyperlink r:id="rId11">
        <w:proofErr w:type="spellStart"/>
        <w:r w:rsidR="00403E1D" w:rsidRPr="00D35CE0">
          <w:rPr>
            <w:rStyle w:val="Hyperlinkki"/>
            <w:color w:val="auto"/>
          </w:rPr>
          <w:t>infograafi</w:t>
        </w:r>
        <w:proofErr w:type="spellEnd"/>
      </w:hyperlink>
    </w:p>
    <w:p w14:paraId="3CFD05BC" w14:textId="2D70ABC7" w:rsidR="4F664AA9" w:rsidRPr="00D35CE0" w:rsidRDefault="4F664AA9" w:rsidP="485CE3C4">
      <w:pPr>
        <w:pStyle w:val="Eivli"/>
      </w:pPr>
      <w:r w:rsidRPr="00D35CE0">
        <w:t>Urheilugaalan ehdokasesittely</w:t>
      </w:r>
      <w:r w:rsidR="17CB573F" w:rsidRPr="00D35CE0">
        <w:t>,</w:t>
      </w:r>
      <w:r w:rsidRPr="00D35CE0">
        <w:t xml:space="preserve"> </w:t>
      </w:r>
      <w:hyperlink r:id="rId12">
        <w:r w:rsidR="56812BF6" w:rsidRPr="00D35CE0">
          <w:rPr>
            <w:rStyle w:val="Hyperlinkki"/>
            <w:color w:val="auto"/>
          </w:rPr>
          <w:t>Suomen Aktiivisin Työpaikka</w:t>
        </w:r>
        <w:r w:rsidR="3F56D996" w:rsidRPr="00D35CE0">
          <w:rPr>
            <w:rStyle w:val="Hyperlinkki"/>
            <w:color w:val="auto"/>
          </w:rPr>
          <w:t xml:space="preserve"> </w:t>
        </w:r>
        <w:r w:rsidR="56812BF6" w:rsidRPr="00D35CE0">
          <w:rPr>
            <w:rStyle w:val="Hyperlinkki"/>
            <w:color w:val="auto"/>
          </w:rPr>
          <w:t>-kategoria</w:t>
        </w:r>
      </w:hyperlink>
    </w:p>
    <w:p w14:paraId="5DAB6C7B" w14:textId="77777777" w:rsidR="005240F9" w:rsidRPr="00D35CE0" w:rsidRDefault="005240F9" w:rsidP="00182AD9">
      <w:pPr>
        <w:spacing w:line="240" w:lineRule="auto"/>
        <w:rPr>
          <w:rFonts w:cstheme="minorHAnsi"/>
          <w:iCs/>
        </w:rPr>
      </w:pPr>
    </w:p>
    <w:p w14:paraId="02EB378F" w14:textId="77777777" w:rsidR="00324A2A" w:rsidRPr="00D35CE0" w:rsidRDefault="00324A2A" w:rsidP="00B86D61">
      <w:pPr>
        <w:spacing w:line="240" w:lineRule="auto"/>
        <w:rPr>
          <w:rFonts w:cstheme="minorHAnsi"/>
          <w:iCs/>
        </w:rPr>
      </w:pPr>
    </w:p>
    <w:sectPr w:rsidR="00324A2A" w:rsidRPr="00D35CE0" w:rsidSect="007735A9">
      <w:pgSz w:w="11906" w:h="16838"/>
      <w:pgMar w:top="141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CFB"/>
    <w:multiLevelType w:val="hybridMultilevel"/>
    <w:tmpl w:val="05A873D8"/>
    <w:lvl w:ilvl="0" w:tplc="8B8854D0">
      <w:numFmt w:val="bullet"/>
      <w:lvlText w:val="•"/>
      <w:lvlJc w:val="left"/>
      <w:pPr>
        <w:ind w:left="720" w:hanging="360"/>
      </w:pPr>
      <w:rPr>
        <w:rFonts w:ascii="Arial" w:eastAsia="Calibr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80"/>
    <w:rsid w:val="00036E0B"/>
    <w:rsid w:val="00070639"/>
    <w:rsid w:val="00083C25"/>
    <w:rsid w:val="000E1864"/>
    <w:rsid w:val="00104DAD"/>
    <w:rsid w:val="001105FF"/>
    <w:rsid w:val="0011082D"/>
    <w:rsid w:val="00127F7A"/>
    <w:rsid w:val="00177FCD"/>
    <w:rsid w:val="00182AD9"/>
    <w:rsid w:val="00192CC0"/>
    <w:rsid w:val="001A543A"/>
    <w:rsid w:val="001B648D"/>
    <w:rsid w:val="001C36CA"/>
    <w:rsid w:val="001C3EBC"/>
    <w:rsid w:val="00222BC9"/>
    <w:rsid w:val="00244888"/>
    <w:rsid w:val="00246D0E"/>
    <w:rsid w:val="0026039F"/>
    <w:rsid w:val="0029606B"/>
    <w:rsid w:val="002B1642"/>
    <w:rsid w:val="002C5C0B"/>
    <w:rsid w:val="002D59EC"/>
    <w:rsid w:val="003008FB"/>
    <w:rsid w:val="00303F03"/>
    <w:rsid w:val="00321D48"/>
    <w:rsid w:val="00324A2A"/>
    <w:rsid w:val="003D0FF2"/>
    <w:rsid w:val="003E17CA"/>
    <w:rsid w:val="00403E1D"/>
    <w:rsid w:val="00446FCA"/>
    <w:rsid w:val="00496DD4"/>
    <w:rsid w:val="004D0CF3"/>
    <w:rsid w:val="00507787"/>
    <w:rsid w:val="005240F9"/>
    <w:rsid w:val="0059014C"/>
    <w:rsid w:val="00593994"/>
    <w:rsid w:val="005A135B"/>
    <w:rsid w:val="005C5679"/>
    <w:rsid w:val="005C5C98"/>
    <w:rsid w:val="005D1F3E"/>
    <w:rsid w:val="005D72B5"/>
    <w:rsid w:val="005E6327"/>
    <w:rsid w:val="00631560"/>
    <w:rsid w:val="006C1AA7"/>
    <w:rsid w:val="006E0FEE"/>
    <w:rsid w:val="00710CB2"/>
    <w:rsid w:val="00730BAB"/>
    <w:rsid w:val="00770115"/>
    <w:rsid w:val="007735A9"/>
    <w:rsid w:val="00773A25"/>
    <w:rsid w:val="00776CB7"/>
    <w:rsid w:val="00827A25"/>
    <w:rsid w:val="0086278A"/>
    <w:rsid w:val="00887116"/>
    <w:rsid w:val="008E384D"/>
    <w:rsid w:val="00991D41"/>
    <w:rsid w:val="0099382C"/>
    <w:rsid w:val="009B6804"/>
    <w:rsid w:val="009D4E50"/>
    <w:rsid w:val="009E37A2"/>
    <w:rsid w:val="009F231D"/>
    <w:rsid w:val="00A02816"/>
    <w:rsid w:val="00A03679"/>
    <w:rsid w:val="00A30355"/>
    <w:rsid w:val="00A55FA6"/>
    <w:rsid w:val="00A77583"/>
    <w:rsid w:val="00AA0AF1"/>
    <w:rsid w:val="00AD4AFF"/>
    <w:rsid w:val="00AF1B43"/>
    <w:rsid w:val="00AF5A81"/>
    <w:rsid w:val="00B244EF"/>
    <w:rsid w:val="00B274BE"/>
    <w:rsid w:val="00B322F2"/>
    <w:rsid w:val="00B4329B"/>
    <w:rsid w:val="00B54780"/>
    <w:rsid w:val="00B72CD4"/>
    <w:rsid w:val="00B76E88"/>
    <w:rsid w:val="00B86D61"/>
    <w:rsid w:val="00B9045D"/>
    <w:rsid w:val="00BE3D06"/>
    <w:rsid w:val="00BE4C70"/>
    <w:rsid w:val="00C66F04"/>
    <w:rsid w:val="00CA2375"/>
    <w:rsid w:val="00CF4CF2"/>
    <w:rsid w:val="00CF7162"/>
    <w:rsid w:val="00D35CE0"/>
    <w:rsid w:val="00D36822"/>
    <w:rsid w:val="00D66345"/>
    <w:rsid w:val="00D851F4"/>
    <w:rsid w:val="00DD5F79"/>
    <w:rsid w:val="00E16F79"/>
    <w:rsid w:val="00E2100D"/>
    <w:rsid w:val="00E27306"/>
    <w:rsid w:val="00E77632"/>
    <w:rsid w:val="00EA5DB8"/>
    <w:rsid w:val="00F20E1F"/>
    <w:rsid w:val="00F34B11"/>
    <w:rsid w:val="00F450BE"/>
    <w:rsid w:val="00FE3A54"/>
    <w:rsid w:val="01B659D6"/>
    <w:rsid w:val="029960DE"/>
    <w:rsid w:val="0C2FA094"/>
    <w:rsid w:val="0C496618"/>
    <w:rsid w:val="1122DC9B"/>
    <w:rsid w:val="11A7650C"/>
    <w:rsid w:val="14865B15"/>
    <w:rsid w:val="149CED4F"/>
    <w:rsid w:val="14BE6D3B"/>
    <w:rsid w:val="14D393B1"/>
    <w:rsid w:val="159EC232"/>
    <w:rsid w:val="17CB573F"/>
    <w:rsid w:val="19C40419"/>
    <w:rsid w:val="19EB65A5"/>
    <w:rsid w:val="1C742140"/>
    <w:rsid w:val="1ED8E137"/>
    <w:rsid w:val="233F7DA3"/>
    <w:rsid w:val="250AACB8"/>
    <w:rsid w:val="2621DB3F"/>
    <w:rsid w:val="264354CE"/>
    <w:rsid w:val="2681F0D5"/>
    <w:rsid w:val="2A890194"/>
    <w:rsid w:val="2DAA3ECA"/>
    <w:rsid w:val="2EF21E03"/>
    <w:rsid w:val="2FA218F7"/>
    <w:rsid w:val="3048493B"/>
    <w:rsid w:val="30D8B401"/>
    <w:rsid w:val="3483064B"/>
    <w:rsid w:val="3484E3DA"/>
    <w:rsid w:val="35AE9B4E"/>
    <w:rsid w:val="3628496B"/>
    <w:rsid w:val="36922CDE"/>
    <w:rsid w:val="393181DF"/>
    <w:rsid w:val="3A623A45"/>
    <w:rsid w:val="3AE3AFA8"/>
    <w:rsid w:val="3CB6B99F"/>
    <w:rsid w:val="3CFCE22E"/>
    <w:rsid w:val="3E6234AD"/>
    <w:rsid w:val="3F56D996"/>
    <w:rsid w:val="3FA4DEB1"/>
    <w:rsid w:val="3FDCD703"/>
    <w:rsid w:val="402910D3"/>
    <w:rsid w:val="422433E4"/>
    <w:rsid w:val="46D846A5"/>
    <w:rsid w:val="472F7E3C"/>
    <w:rsid w:val="473F233F"/>
    <w:rsid w:val="474DAD9D"/>
    <w:rsid w:val="482EA0E1"/>
    <w:rsid w:val="485CE3C4"/>
    <w:rsid w:val="488ACA48"/>
    <w:rsid w:val="4B759AAD"/>
    <w:rsid w:val="4BD589FE"/>
    <w:rsid w:val="4C3A1C04"/>
    <w:rsid w:val="4D72EDF6"/>
    <w:rsid w:val="4F664AA9"/>
    <w:rsid w:val="5129CD84"/>
    <w:rsid w:val="53A8401A"/>
    <w:rsid w:val="53E09BE3"/>
    <w:rsid w:val="540780C1"/>
    <w:rsid w:val="548DA394"/>
    <w:rsid w:val="56812BF6"/>
    <w:rsid w:val="56C46D23"/>
    <w:rsid w:val="5C46E510"/>
    <w:rsid w:val="5C99CB92"/>
    <w:rsid w:val="5CD859C3"/>
    <w:rsid w:val="5E8E9D0B"/>
    <w:rsid w:val="5EC09CB2"/>
    <w:rsid w:val="5EF0BF4D"/>
    <w:rsid w:val="5F577B42"/>
    <w:rsid w:val="60C8A008"/>
    <w:rsid w:val="6277A925"/>
    <w:rsid w:val="640040CA"/>
    <w:rsid w:val="659A7D94"/>
    <w:rsid w:val="67364DF5"/>
    <w:rsid w:val="68C6722A"/>
    <w:rsid w:val="6CCE3D7A"/>
    <w:rsid w:val="6F35B3AE"/>
    <w:rsid w:val="70D1840F"/>
    <w:rsid w:val="74BC252E"/>
    <w:rsid w:val="785C7201"/>
    <w:rsid w:val="7B5EAD17"/>
    <w:rsid w:val="7CAA3D77"/>
    <w:rsid w:val="7E0D37C3"/>
    <w:rsid w:val="7E5F97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6AF6"/>
  <w15:chartTrackingRefBased/>
  <w15:docId w15:val="{BA44AD1C-7A27-4925-B221-ACB59E1B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2D59E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5240F9"/>
    <w:rPr>
      <w:color w:val="0563C1" w:themeColor="hyperlink"/>
      <w:u w:val="single"/>
    </w:rPr>
  </w:style>
  <w:style w:type="paragraph" w:styleId="Seliteteksti">
    <w:name w:val="Balloon Text"/>
    <w:basedOn w:val="Normaali"/>
    <w:link w:val="SelitetekstiChar"/>
    <w:uiPriority w:val="99"/>
    <w:semiHidden/>
    <w:unhideWhenUsed/>
    <w:rsid w:val="00E2100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2100D"/>
    <w:rPr>
      <w:rFonts w:ascii="Segoe UI" w:hAnsi="Segoe UI" w:cs="Segoe UI"/>
      <w:sz w:val="18"/>
      <w:szCs w:val="18"/>
    </w:rPr>
  </w:style>
  <w:style w:type="paragraph" w:customStyle="1" w:styleId="Default">
    <w:name w:val="Default"/>
    <w:rsid w:val="00A55FA6"/>
    <w:pPr>
      <w:autoSpaceDE w:val="0"/>
      <w:autoSpaceDN w:val="0"/>
      <w:adjustRightInd w:val="0"/>
      <w:spacing w:after="0" w:line="240" w:lineRule="auto"/>
    </w:pPr>
    <w:rPr>
      <w:rFonts w:ascii="Calibri" w:hAnsi="Calibri" w:cs="Calibri"/>
      <w:color w:val="000000"/>
      <w:sz w:val="24"/>
      <w:szCs w:val="24"/>
    </w:rPr>
  </w:style>
  <w:style w:type="paragraph" w:styleId="Eivli">
    <w:name w:val="No Spacing"/>
    <w:uiPriority w:val="1"/>
    <w:qFormat/>
    <w:rsid w:val="005C5679"/>
    <w:pPr>
      <w:spacing w:after="0" w:line="240" w:lineRule="auto"/>
    </w:pPr>
  </w:style>
  <w:style w:type="character" w:styleId="Kommentinviite">
    <w:name w:val="annotation reference"/>
    <w:basedOn w:val="Kappaleenoletusfontti"/>
    <w:uiPriority w:val="99"/>
    <w:semiHidden/>
    <w:unhideWhenUsed/>
    <w:rsid w:val="00AD4AFF"/>
    <w:rPr>
      <w:sz w:val="16"/>
      <w:szCs w:val="16"/>
    </w:rPr>
  </w:style>
  <w:style w:type="paragraph" w:styleId="Kommentinteksti">
    <w:name w:val="annotation text"/>
    <w:basedOn w:val="Normaali"/>
    <w:link w:val="KommentintekstiChar"/>
    <w:uiPriority w:val="99"/>
    <w:semiHidden/>
    <w:unhideWhenUsed/>
    <w:rsid w:val="00AD4AF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D4AFF"/>
    <w:rPr>
      <w:sz w:val="20"/>
      <w:szCs w:val="20"/>
    </w:rPr>
  </w:style>
  <w:style w:type="paragraph" w:styleId="Kommentinotsikko">
    <w:name w:val="annotation subject"/>
    <w:basedOn w:val="Kommentinteksti"/>
    <w:next w:val="Kommentinteksti"/>
    <w:link w:val="KommentinotsikkoChar"/>
    <w:uiPriority w:val="99"/>
    <w:semiHidden/>
    <w:unhideWhenUsed/>
    <w:rsid w:val="00AD4AFF"/>
    <w:rPr>
      <w:b/>
      <w:bCs/>
    </w:rPr>
  </w:style>
  <w:style w:type="character" w:customStyle="1" w:styleId="KommentinotsikkoChar">
    <w:name w:val="Kommentin otsikko Char"/>
    <w:basedOn w:val="KommentintekstiChar"/>
    <w:link w:val="Kommentinotsikko"/>
    <w:uiPriority w:val="99"/>
    <w:semiHidden/>
    <w:rsid w:val="00AD4A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82140">
      <w:bodyDiv w:val="1"/>
      <w:marLeft w:val="0"/>
      <w:marRight w:val="0"/>
      <w:marTop w:val="0"/>
      <w:marBottom w:val="0"/>
      <w:divBdr>
        <w:top w:val="none" w:sz="0" w:space="0" w:color="auto"/>
        <w:left w:val="none" w:sz="0" w:space="0" w:color="auto"/>
        <w:bottom w:val="none" w:sz="0" w:space="0" w:color="auto"/>
        <w:right w:val="none" w:sz="0" w:space="0" w:color="auto"/>
      </w:divBdr>
    </w:div>
    <w:div w:id="1590890558">
      <w:bodyDiv w:val="1"/>
      <w:marLeft w:val="0"/>
      <w:marRight w:val="0"/>
      <w:marTop w:val="0"/>
      <w:marBottom w:val="0"/>
      <w:divBdr>
        <w:top w:val="none" w:sz="0" w:space="0" w:color="auto"/>
        <w:left w:val="none" w:sz="0" w:space="0" w:color="auto"/>
        <w:bottom w:val="none" w:sz="0" w:space="0" w:color="auto"/>
        <w:right w:val="none" w:sz="0" w:space="0" w:color="auto"/>
      </w:divBdr>
      <w:divsChild>
        <w:div w:id="524364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jo.a.rantala@hel.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nna.paajanen@hel.fi" TargetMode="External"/><Relationship Id="rId12" Type="http://schemas.openxmlformats.org/officeDocument/2006/relationships/hyperlink" Target="https://urheilugaala.fi/suomen-aktiivisin-tyopaik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rja.loikkanen@hel.fi" TargetMode="External"/><Relationship Id="rId11" Type="http://schemas.openxmlformats.org/officeDocument/2006/relationships/hyperlink" Target="http://helmi.hel.fi/henkilosto/Henkilostoedut/henkilostoliikunta/liikkumisohjelma/Documents/Infograafi_Liikkumisohjelma_henkiloston_hyvinvoinnin_tukeminen.pdf" TargetMode="External"/><Relationship Id="rId5" Type="http://schemas.openxmlformats.org/officeDocument/2006/relationships/hyperlink" Target="mailto:nina.gros@hel.fi" TargetMode="External"/><Relationship Id="rId10" Type="http://schemas.openxmlformats.org/officeDocument/2006/relationships/hyperlink" Target="https://liikkumisvahti.hel.fi" TargetMode="External"/><Relationship Id="rId4" Type="http://schemas.openxmlformats.org/officeDocument/2006/relationships/webSettings" Target="webSettings.xml"/><Relationship Id="rId9" Type="http://schemas.openxmlformats.org/officeDocument/2006/relationships/hyperlink" Target="http://www.helsinkiliikkuu.fi"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3837</Characters>
  <Application>Microsoft Office Word</Application>
  <DocSecurity>4</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Vuorela Aura</dc:creator>
  <cp:keywords/>
  <dc:description/>
  <cp:lastModifiedBy>Rantala Marjo A</cp:lastModifiedBy>
  <cp:revision>2</cp:revision>
  <dcterms:created xsi:type="dcterms:W3CDTF">2021-01-18T12:33:00Z</dcterms:created>
  <dcterms:modified xsi:type="dcterms:W3CDTF">2021-01-18T12:33:00Z</dcterms:modified>
</cp:coreProperties>
</file>